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07" w:rsidRPr="00015BCB" w:rsidRDefault="000F7007" w:rsidP="00015BCB">
      <w:pPr>
        <w:spacing w:after="0" w:line="240" w:lineRule="auto"/>
      </w:pPr>
      <w:r w:rsidRPr="00015BCB">
        <w:t>Dear Upland Terrace Family,</w:t>
      </w:r>
    </w:p>
    <w:p w:rsidR="000F7007" w:rsidRPr="00015BCB" w:rsidRDefault="000F7007" w:rsidP="00015BCB">
      <w:pPr>
        <w:spacing w:after="0" w:line="240" w:lineRule="auto"/>
      </w:pPr>
    </w:p>
    <w:p w:rsidR="00D82EE7" w:rsidRDefault="000F7007" w:rsidP="00D82EE7">
      <w:pPr>
        <w:spacing w:after="0" w:line="240" w:lineRule="auto"/>
      </w:pPr>
      <w:r w:rsidRPr="00015BCB">
        <w:tab/>
      </w:r>
      <w:r w:rsidR="00A9023F">
        <w:t>As you may have noticed, our weather is beginning to change. W</w:t>
      </w:r>
      <w:r w:rsidRPr="00015BCB">
        <w:t xml:space="preserve">e will be going </w:t>
      </w:r>
      <w:r w:rsidR="00A9023F">
        <w:t>outside for recess on most days. Please make sure that your student(s)</w:t>
      </w:r>
      <w:r w:rsidRPr="00015BCB">
        <w:t xml:space="preserve"> </w:t>
      </w:r>
      <w:r w:rsidR="00A9023F">
        <w:t xml:space="preserve">are dressed appropriately for the cold weather with </w:t>
      </w:r>
      <w:r w:rsidRPr="00015BCB">
        <w:t xml:space="preserve">coats, hats, and gloves </w:t>
      </w:r>
      <w:r w:rsidR="00A9023F">
        <w:t xml:space="preserve">to help them </w:t>
      </w:r>
      <w:r w:rsidRPr="00015BCB">
        <w:t xml:space="preserve">stay warm on the playground. </w:t>
      </w:r>
    </w:p>
    <w:p w:rsidR="00A9023F" w:rsidRDefault="00A9023F" w:rsidP="00A9023F">
      <w:pPr>
        <w:spacing w:after="0" w:line="240" w:lineRule="auto"/>
        <w:ind w:firstLine="720"/>
      </w:pPr>
      <w:r>
        <w:t>Granite School District provides school choice enrollment in all schools where space is available. Parents are responsible for transportation when exercising school choice. There are two enrollment periods: The Early Enrollment Period and the Late Enrollment Period. The Early Enrollment Period is the recommended time to enroll for the next school year.</w:t>
      </w:r>
    </w:p>
    <w:p w:rsidR="00A9023F" w:rsidRDefault="00A9023F" w:rsidP="00A9023F">
      <w:pPr>
        <w:spacing w:after="0" w:line="240" w:lineRule="auto"/>
        <w:ind w:firstLine="720"/>
      </w:pPr>
      <w:r>
        <w:t>Early enrollment period for the 2013/2014 school year begins on Saturday, Dec. 1</w:t>
      </w:r>
      <w:r>
        <w:rPr>
          <w:vertAlign w:val="superscript"/>
        </w:rPr>
        <w:t>st</w:t>
      </w:r>
      <w:r>
        <w:t xml:space="preserve"> 2012 and ends on Friday, February 15</w:t>
      </w:r>
      <w:r>
        <w:rPr>
          <w:vertAlign w:val="superscript"/>
        </w:rPr>
        <w:t>th</w:t>
      </w:r>
      <w:r>
        <w:t xml:space="preserve"> 2013. Because Friday, February 15</w:t>
      </w:r>
      <w:r>
        <w:rPr>
          <w:vertAlign w:val="superscript"/>
        </w:rPr>
        <w:t>th</w:t>
      </w:r>
      <w:r>
        <w:t xml:space="preserve"> is a compensatory day and because Monday, February 18</w:t>
      </w:r>
      <w:r>
        <w:rPr>
          <w:vertAlign w:val="superscript"/>
        </w:rPr>
        <w:t>th</w:t>
      </w:r>
      <w:r>
        <w:t xml:space="preserve"> is Martin Luther King Day, applications will be accepted until the end of the school day on Tuesday, February 19</w:t>
      </w:r>
      <w:r>
        <w:rPr>
          <w:vertAlign w:val="superscript"/>
        </w:rPr>
        <w:t>th</w:t>
      </w:r>
      <w:r>
        <w:t>. Applications are available at the school parents are requesting. Requests do not require a release from the home school or district. A one-time, non-refundable $5.00 processing fee payable to the requested school may be charged at the time the application is submitted. (This fee can be waived for qualified applicants.)</w:t>
      </w:r>
    </w:p>
    <w:p w:rsidR="00A9023F" w:rsidRDefault="00A9023F" w:rsidP="00A9023F">
      <w:pPr>
        <w:spacing w:after="0" w:line="240" w:lineRule="auto"/>
        <w:ind w:firstLine="720"/>
      </w:pPr>
      <w:r>
        <w:t xml:space="preserve">For more detailed information refer to the back of the open enrollment application or you may go to the Granite District website at </w:t>
      </w:r>
      <w:hyperlink r:id="rId5" w:history="1">
        <w:r>
          <w:rPr>
            <w:rStyle w:val="Hyperlink"/>
          </w:rPr>
          <w:t>www.Graniteschools.org</w:t>
        </w:r>
      </w:hyperlink>
      <w:r>
        <w:t xml:space="preserve">, select  ‘Parents &amp; Students’ (top menu bar), then select the </w:t>
      </w:r>
      <w:r>
        <w:rPr>
          <w:b/>
          <w:u w:val="single"/>
        </w:rPr>
        <w:t>Granite School District enrollment options guidelines</w:t>
      </w:r>
      <w:r>
        <w:t xml:space="preserve">. A link to this information is also provided on the Upland Terrace school website </w:t>
      </w:r>
      <w:r w:rsidR="009F75D3">
        <w:t xml:space="preserve">homepage </w:t>
      </w:r>
      <w:r>
        <w:t xml:space="preserve">at </w:t>
      </w:r>
      <w:hyperlink r:id="rId6" w:history="1">
        <w:r w:rsidRPr="00B347BB">
          <w:rPr>
            <w:rStyle w:val="Hyperlink"/>
            <w:rFonts w:ascii="Calibri" w:hAnsi="Calibri"/>
          </w:rPr>
          <w:t>www.uplandterraceelementary.weebly.org</w:t>
        </w:r>
      </w:hyperlink>
      <w:r>
        <w:t xml:space="preserve">.   </w:t>
      </w:r>
    </w:p>
    <w:p w:rsidR="00015BCB" w:rsidRDefault="000F7007" w:rsidP="00A9023F">
      <w:pPr>
        <w:spacing w:after="0" w:line="240" w:lineRule="auto"/>
        <w:ind w:firstLine="720"/>
      </w:pPr>
      <w:r w:rsidRPr="00015BCB">
        <w:t>As in the past, when a student moves from elementary school to junior high, or from junior high to high school, there is no automatic feeder system--students on permits in the 6</w:t>
      </w:r>
      <w:r w:rsidRPr="00015BCB">
        <w:rPr>
          <w:vertAlign w:val="superscript"/>
        </w:rPr>
        <w:t>th</w:t>
      </w:r>
      <w:r w:rsidRPr="00015BCB">
        <w:t xml:space="preserve"> and 9</w:t>
      </w:r>
      <w:r w:rsidRPr="00015BCB">
        <w:rPr>
          <w:vertAlign w:val="superscript"/>
        </w:rPr>
        <w:t>th</w:t>
      </w:r>
      <w:r w:rsidRPr="00015BCB">
        <w:t xml:space="preserve"> grades, who wish to attend a school outside of their home school boundary, must reapply on the USOE Standard Open Enrollment Application (during the Early Enrollment Transfer Period) to</w:t>
      </w:r>
      <w:r w:rsidR="00015BCB">
        <w:t xml:space="preserve"> request the preferred school. </w:t>
      </w:r>
    </w:p>
    <w:p w:rsidR="00B7595B" w:rsidRDefault="00015BCB" w:rsidP="00B7595B">
      <w:pPr>
        <w:spacing w:after="0" w:line="240" w:lineRule="auto"/>
      </w:pPr>
      <w:r>
        <w:tab/>
      </w:r>
      <w:r w:rsidR="000F7007" w:rsidRPr="00015BCB">
        <w:t xml:space="preserve">Advanced Learner Testing will take place December </w:t>
      </w:r>
      <w:r w:rsidR="00B7595B">
        <w:t>6</w:t>
      </w:r>
      <w:r w:rsidR="000F7007" w:rsidRPr="00015BCB">
        <w:rPr>
          <w:vertAlign w:val="superscript"/>
        </w:rPr>
        <w:t>th</w:t>
      </w:r>
      <w:r w:rsidR="000F7007" w:rsidRPr="00015BCB">
        <w:t xml:space="preserve">, </w:t>
      </w:r>
      <w:r w:rsidR="00B7595B">
        <w:t>13</w:t>
      </w:r>
      <w:r w:rsidR="00B7595B" w:rsidRPr="00B7595B">
        <w:rPr>
          <w:vertAlign w:val="superscript"/>
        </w:rPr>
        <w:t>th</w:t>
      </w:r>
      <w:r w:rsidR="00B7595B">
        <w:t>, and 14</w:t>
      </w:r>
      <w:r w:rsidR="000F7007" w:rsidRPr="00015BCB">
        <w:rPr>
          <w:vertAlign w:val="superscript"/>
        </w:rPr>
        <w:t>th</w:t>
      </w:r>
      <w:r w:rsidR="000F7007" w:rsidRPr="00015BCB">
        <w:t xml:space="preserve"> for grades 2-6. Advanced learner testing for grades K-1 will be held sometime </w:t>
      </w:r>
      <w:r w:rsidR="00B7595B">
        <w:t xml:space="preserve">after the </w:t>
      </w:r>
      <w:proofErr w:type="gramStart"/>
      <w:r w:rsidR="00B7595B">
        <w:t>new year</w:t>
      </w:r>
      <w:proofErr w:type="gramEnd"/>
      <w:r w:rsidR="00B7595B">
        <w:t xml:space="preserve"> begins</w:t>
      </w:r>
      <w:r w:rsidR="000F7007" w:rsidRPr="00015BCB">
        <w:t>. A testing team from the district office will be coming to Upland Terrace to conduct advanced learner testing. A note was sent home with your student containing more information concerning this proc</w:t>
      </w:r>
      <w:r>
        <w:t xml:space="preserve">ess. </w:t>
      </w:r>
      <w:r w:rsidR="00B7595B">
        <w:t xml:space="preserve">Please direct questions to the school office or Mrs. Gardner, our school’s Advanced Learning facilitator.          </w:t>
      </w:r>
    </w:p>
    <w:p w:rsidR="000F7007" w:rsidRPr="00015BCB" w:rsidRDefault="00015BCB" w:rsidP="00A9023F">
      <w:pPr>
        <w:spacing w:after="0" w:line="240" w:lineRule="auto"/>
      </w:pPr>
      <w:r>
        <w:tab/>
      </w:r>
      <w:r>
        <w:tab/>
      </w:r>
      <w:r w:rsidRPr="00015BCB">
        <w:t xml:space="preserve">As the winter weather approaches more and more parents will be bringing their students to school and picking them up. Please make the safety of all Upland Terrace students a priority by using extreme caution in and around our parking lots. </w:t>
      </w:r>
      <w:r w:rsidR="009F75D3">
        <w:t>D</w:t>
      </w:r>
      <w:r w:rsidRPr="00015BCB">
        <w:t>o not leave your car unattended in our drive through lanes. You may pull up to the curb, drop off or pick up, and move on so t</w:t>
      </w:r>
      <w:r>
        <w:t xml:space="preserve">hat the traffic flows smoothly. </w:t>
      </w:r>
      <w:r w:rsidR="00D82EE7">
        <w:t xml:space="preserve">If you wish to leave your car, please park in one of our designated parking stalls or on the street. </w:t>
      </w:r>
      <w:r>
        <w:t xml:space="preserve">Thank you for your cooperation with keeping our parking lots safe and running smoothly. </w:t>
      </w:r>
      <w:r w:rsidRPr="00015BCB">
        <w:t xml:space="preserve"> </w:t>
      </w:r>
    </w:p>
    <w:p w:rsidR="00D82EE7" w:rsidRDefault="00D82EE7" w:rsidP="00A9023F">
      <w:pPr>
        <w:spacing w:after="0" w:line="240" w:lineRule="auto"/>
      </w:pPr>
    </w:p>
    <w:p w:rsidR="000F7007" w:rsidRPr="00015BCB" w:rsidRDefault="000F7007" w:rsidP="00A9023F">
      <w:pPr>
        <w:spacing w:after="0" w:line="240" w:lineRule="auto"/>
      </w:pPr>
      <w:r w:rsidRPr="00015BCB">
        <w:t>Sincerely,</w:t>
      </w:r>
    </w:p>
    <w:p w:rsidR="000F7007" w:rsidRPr="00015BCB" w:rsidRDefault="000F7007" w:rsidP="00A9023F">
      <w:pPr>
        <w:spacing w:after="0" w:line="240" w:lineRule="auto"/>
      </w:pPr>
      <w:r w:rsidRPr="00015BCB">
        <w:t>Andy Carbaugh</w:t>
      </w:r>
    </w:p>
    <w:p w:rsidR="000F7007" w:rsidRPr="00015BCB" w:rsidRDefault="000F7007" w:rsidP="00A9023F">
      <w:pPr>
        <w:spacing w:after="0" w:line="240" w:lineRule="auto"/>
      </w:pPr>
      <w:r w:rsidRPr="00015BCB">
        <w:t xml:space="preserve">acarbaugh@graniteschools.org    </w:t>
      </w:r>
    </w:p>
    <w:p w:rsidR="005859D9" w:rsidRDefault="003A6EA0" w:rsidP="00A9023F">
      <w:pPr>
        <w:spacing w:after="0" w:line="240" w:lineRule="auto"/>
      </w:pPr>
      <w:r>
        <w:rPr>
          <w:noProof/>
        </w:rPr>
        <w:drawing>
          <wp:inline distT="0" distB="0" distL="0" distR="0" wp14:anchorId="7E37A67F" wp14:editId="37FB572B">
            <wp:extent cx="1114425" cy="11182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Ribbon Eagle 20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606" cy="1134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</w:t>
      </w:r>
      <w:bookmarkStart w:id="0" w:name="_GoBack"/>
      <w:bookmarkEnd w:id="0"/>
      <w:r>
        <w:rPr>
          <w:noProof/>
        </w:rPr>
        <w:drawing>
          <wp:inline distT="0" distB="0" distL="0" distR="0" wp14:anchorId="207CC52C" wp14:editId="6DA4E79F">
            <wp:extent cx="1171575" cy="1171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_logo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59D9" w:rsidSect="002F6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07"/>
    <w:rsid w:val="00015BCB"/>
    <w:rsid w:val="000F7007"/>
    <w:rsid w:val="003A6EA0"/>
    <w:rsid w:val="005859D9"/>
    <w:rsid w:val="009F75D3"/>
    <w:rsid w:val="00A9023F"/>
    <w:rsid w:val="00B7595B"/>
    <w:rsid w:val="00D8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00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23F"/>
    <w:rPr>
      <w:rFonts w:ascii="Times New Roman" w:hAnsi="Times New Roman" w:cs="Times New Roman" w:hint="default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E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00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23F"/>
    <w:rPr>
      <w:rFonts w:ascii="Times New Roman" w:hAnsi="Times New Roman" w:cs="Times New Roman" w:hint="default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E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6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plandterraceelementary.weebly.org" TargetMode="External"/><Relationship Id="rId5" Type="http://schemas.openxmlformats.org/officeDocument/2006/relationships/hyperlink" Target="http://www.Graniteschools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Schools District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GSD-User</dc:creator>
  <cp:keywords/>
  <dc:description/>
  <cp:lastModifiedBy>Carbaugh, Andrew</cp:lastModifiedBy>
  <cp:revision>3</cp:revision>
  <dcterms:created xsi:type="dcterms:W3CDTF">2012-10-26T17:42:00Z</dcterms:created>
  <dcterms:modified xsi:type="dcterms:W3CDTF">2012-10-26T17:51:00Z</dcterms:modified>
</cp:coreProperties>
</file>